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6CE0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 w14:paraId="2D9400FA"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江西财经职业学院</w:t>
      </w:r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应聘</w:t>
      </w:r>
      <w:r>
        <w:rPr>
          <w:rFonts w:hint="eastAsia" w:ascii="方正小标宋简体" w:eastAsia="方正小标宋简体"/>
          <w:color w:val="auto"/>
          <w:sz w:val="36"/>
          <w:szCs w:val="36"/>
        </w:rPr>
        <w:t>人员近亲属报告承诺书</w:t>
      </w:r>
    </w:p>
    <w:tbl>
      <w:tblPr>
        <w:tblStyle w:val="3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6E3F3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6E6F5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533C4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0C9F4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A37A7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49A4F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BCE29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DEF79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B3D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FA9F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ED72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7E2AB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6806B04D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28C6D8B1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463114CB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4E94CE15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6650C18C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63928146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5343D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71C4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724A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6350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669AC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43BD0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B53F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A3D1A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27374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062D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F416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7273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A1EC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CD56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52A9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EC6C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0E22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E5B5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011B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4856C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B0ED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374EB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99A89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A2EA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C18B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60A51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25FA3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6EBA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8E91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B509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6760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0A63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4762C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B5C0D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4224D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1055E"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375A3B9D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2BC82811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57A98D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80112"/>
    <w:rsid w:val="1EB11286"/>
    <w:rsid w:val="2E7C0A53"/>
    <w:rsid w:val="41A417C9"/>
    <w:rsid w:val="77E0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404</Characters>
  <Lines>0</Lines>
  <Paragraphs>0</Paragraphs>
  <TotalTime>1</TotalTime>
  <ScaleCrop>false</ScaleCrop>
  <LinksUpToDate>false</LinksUpToDate>
  <CharactersWithSpaces>436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2025-01-24T11:28:00Z</dcterms:created>
  <dc:creator>Administrator</dc:creator>
  <cp:lastModifiedBy>贡丸</cp:lastModifiedBy>
  <dcterms:modified xsi:type="dcterms:W3CDTF">2025-04-28T03:00:51Z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eyJoZGlkIjoiN2YwMTNkYzhjOTNmNTNiYTBmZDE1N2U1YTRkNzYxMjIiLCJ1c2VySWQiOiI5OTA4NjkzMDEifQ==</vt:lpwstr>
  </property>
  <property fmtid="{D5CDD505-2E9C-101B-9397-08002B2CF9AE}" pid="4" name="ICV">
    <vt:lpwstr>EE8D6BE7498B4640927805B493265F89_13</vt:lpwstr>
  </property>
</Properties>
</file>